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1C" w:rsidRDefault="0008521C" w:rsidP="0008521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Review Game</w:t>
      </w:r>
    </w:p>
    <w:p w:rsidR="0008521C" w:rsidRPr="00410736" w:rsidRDefault="0008521C" w:rsidP="0008521C">
      <w:pPr>
        <w:rPr>
          <w:rFonts w:ascii="Times New Roman" w:hAnsi="Times New Roman"/>
          <w:b/>
          <w:sz w:val="24"/>
          <w:szCs w:val="24"/>
        </w:rPr>
      </w:pPr>
    </w:p>
    <w:p w:rsidR="0008521C" w:rsidRPr="00410736" w:rsidRDefault="0008521C" w:rsidP="0008521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08521C" w:rsidRDefault="0008521C" w:rsidP="0008521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</w:t>
      </w:r>
      <w:r>
        <w:rPr>
          <w:rFonts w:ascii="Times New Roman" w:hAnsi="Times New Roman"/>
          <w:sz w:val="24"/>
          <w:szCs w:val="24"/>
        </w:rPr>
        <w:t xml:space="preserve">to </w:t>
      </w:r>
      <w:r w:rsidR="00B80F18">
        <w:rPr>
          <w:rFonts w:ascii="Times New Roman" w:hAnsi="Times New Roman"/>
          <w:sz w:val="24"/>
          <w:szCs w:val="24"/>
        </w:rPr>
        <w:t>com</w:t>
      </w:r>
      <w:r w:rsidR="00A4177B">
        <w:rPr>
          <w:rFonts w:ascii="Times New Roman" w:hAnsi="Times New Roman"/>
          <w:sz w:val="24"/>
          <w:szCs w:val="24"/>
        </w:rPr>
        <w:t>plete a</w:t>
      </w:r>
      <w:r w:rsidR="005904FB">
        <w:rPr>
          <w:rFonts w:ascii="Times New Roman" w:hAnsi="Times New Roman"/>
          <w:sz w:val="24"/>
          <w:szCs w:val="24"/>
        </w:rPr>
        <w:t xml:space="preserve"> review game to become better </w:t>
      </w:r>
      <w:r w:rsidR="00B80F18">
        <w:rPr>
          <w:rFonts w:ascii="Times New Roman" w:hAnsi="Times New Roman"/>
          <w:sz w:val="24"/>
          <w:szCs w:val="24"/>
        </w:rPr>
        <w:t>prepare</w:t>
      </w:r>
      <w:r w:rsidR="005904FB">
        <w:rPr>
          <w:rFonts w:ascii="Times New Roman" w:hAnsi="Times New Roman"/>
          <w:sz w:val="24"/>
          <w:szCs w:val="24"/>
        </w:rPr>
        <w:t>d</w:t>
      </w:r>
      <w:r w:rsidR="005A176E">
        <w:rPr>
          <w:rFonts w:ascii="Times New Roman" w:hAnsi="Times New Roman"/>
          <w:sz w:val="24"/>
          <w:szCs w:val="24"/>
        </w:rPr>
        <w:t xml:space="preserve"> for the summative assessment.</w:t>
      </w:r>
    </w:p>
    <w:p w:rsidR="0008521C" w:rsidRPr="00410736" w:rsidRDefault="0008521C" w:rsidP="0008521C">
      <w:pPr>
        <w:ind w:left="720"/>
        <w:rPr>
          <w:rFonts w:ascii="Times New Roman" w:hAnsi="Times New Roman"/>
          <w:sz w:val="24"/>
          <w:szCs w:val="24"/>
        </w:rPr>
      </w:pPr>
    </w:p>
    <w:p w:rsidR="0008521C" w:rsidRPr="00410736" w:rsidRDefault="0008521C" w:rsidP="0008521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08521C" w:rsidRPr="0008521C" w:rsidRDefault="0008521C" w:rsidP="0008521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Pencil</w:t>
      </w:r>
    </w:p>
    <w:p w:rsidR="0008521C" w:rsidRPr="00E50516" w:rsidRDefault="0008521C" w:rsidP="0008521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Jeopardy style game</w:t>
      </w:r>
    </w:p>
    <w:p w:rsidR="0008521C" w:rsidRPr="00183D14" w:rsidRDefault="0008521C" w:rsidP="00183D14">
      <w:pPr>
        <w:rPr>
          <w:rFonts w:ascii="Times New Roman" w:hAnsi="Times New Roman"/>
          <w:sz w:val="28"/>
          <w:szCs w:val="28"/>
        </w:rPr>
      </w:pPr>
    </w:p>
    <w:p w:rsidR="0008521C" w:rsidRDefault="0008521C" w:rsidP="0008521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08521C" w:rsidRDefault="0008521C" w:rsidP="00B1406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1406F">
        <w:rPr>
          <w:rFonts w:ascii="Times New Roman" w:hAnsi="Times New Roman"/>
          <w:sz w:val="24"/>
          <w:szCs w:val="24"/>
        </w:rPr>
        <w:t>students will be divided into two equal groups.</w:t>
      </w:r>
    </w:p>
    <w:p w:rsidR="00B1406F" w:rsidRDefault="00B1406F" w:rsidP="00B1406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students will play a</w:t>
      </w:r>
      <w:r w:rsidR="00222385">
        <w:rPr>
          <w:rFonts w:ascii="Times New Roman" w:hAnsi="Times New Roman"/>
          <w:sz w:val="24"/>
          <w:szCs w:val="24"/>
        </w:rPr>
        <w:t xml:space="preserve"> short</w:t>
      </w:r>
      <w:r w:rsidR="004D104E">
        <w:rPr>
          <w:rFonts w:ascii="Times New Roman" w:hAnsi="Times New Roman"/>
          <w:sz w:val="24"/>
          <w:szCs w:val="24"/>
        </w:rPr>
        <w:t xml:space="preserve"> jeopardy style game to review information on plant growth and the process of photosynthesis</w:t>
      </w:r>
      <w:r w:rsidR="00514735">
        <w:rPr>
          <w:rFonts w:ascii="Times New Roman" w:hAnsi="Times New Roman"/>
          <w:sz w:val="24"/>
          <w:szCs w:val="24"/>
        </w:rPr>
        <w:t>.</w:t>
      </w:r>
    </w:p>
    <w:p w:rsidR="00514735" w:rsidRDefault="00222385" w:rsidP="00514735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4735">
        <w:rPr>
          <w:rFonts w:ascii="Times New Roman" w:hAnsi="Times New Roman"/>
          <w:sz w:val="24"/>
          <w:szCs w:val="24"/>
        </w:rPr>
        <w:t xml:space="preserve"> student</w:t>
      </w:r>
      <w:r w:rsidR="0094384C">
        <w:rPr>
          <w:rFonts w:ascii="Times New Roman" w:hAnsi="Times New Roman"/>
          <w:sz w:val="24"/>
          <w:szCs w:val="24"/>
        </w:rPr>
        <w:t xml:space="preserve"> from each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group</w:t>
      </w:r>
      <w:r w:rsidR="00514735">
        <w:rPr>
          <w:rFonts w:ascii="Times New Roman" w:hAnsi="Times New Roman"/>
          <w:sz w:val="24"/>
          <w:szCs w:val="24"/>
        </w:rPr>
        <w:t xml:space="preserve"> will take a turn </w:t>
      </w:r>
      <w:r w:rsidR="00D1355A">
        <w:rPr>
          <w:rFonts w:ascii="Times New Roman" w:hAnsi="Times New Roman"/>
          <w:sz w:val="24"/>
          <w:szCs w:val="24"/>
        </w:rPr>
        <w:t>selecting a category and monetary amount.</w:t>
      </w:r>
    </w:p>
    <w:p w:rsidR="00D1355A" w:rsidRDefault="00D1355A" w:rsidP="00514735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group, students </w:t>
      </w:r>
      <w:r w:rsidR="009358BE">
        <w:rPr>
          <w:rFonts w:ascii="Times New Roman" w:hAnsi="Times New Roman"/>
          <w:sz w:val="24"/>
          <w:szCs w:val="24"/>
        </w:rPr>
        <w:t>will discuss the question</w:t>
      </w:r>
      <w:r w:rsidR="00D35626">
        <w:rPr>
          <w:rFonts w:ascii="Times New Roman" w:hAnsi="Times New Roman"/>
          <w:sz w:val="24"/>
          <w:szCs w:val="24"/>
        </w:rPr>
        <w:t>,</w:t>
      </w:r>
      <w:r w:rsidR="009358BE">
        <w:rPr>
          <w:rFonts w:ascii="Times New Roman" w:hAnsi="Times New Roman"/>
          <w:sz w:val="24"/>
          <w:szCs w:val="24"/>
        </w:rPr>
        <w:t xml:space="preserve"> and will have twenty seconds to an</w:t>
      </w:r>
      <w:r w:rsidR="00D35626">
        <w:rPr>
          <w:rFonts w:ascii="Times New Roman" w:hAnsi="Times New Roman"/>
          <w:sz w:val="24"/>
          <w:szCs w:val="24"/>
        </w:rPr>
        <w:t>swer</w:t>
      </w:r>
      <w:r w:rsidR="009358BE">
        <w:rPr>
          <w:rFonts w:ascii="Times New Roman" w:hAnsi="Times New Roman"/>
          <w:sz w:val="24"/>
          <w:szCs w:val="24"/>
        </w:rPr>
        <w:t>.</w:t>
      </w:r>
    </w:p>
    <w:p w:rsidR="0019294B" w:rsidRDefault="001A3E11" w:rsidP="005C7CF3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winning team will be able to select a prize from the prize box.</w:t>
      </w:r>
    </w:p>
    <w:p w:rsidR="0008521C" w:rsidRDefault="005C7CF3" w:rsidP="0008521C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students must take a turn selecting a category and saying the teams answer to encourage participation and engagement from all students.</w:t>
      </w:r>
    </w:p>
    <w:p w:rsidR="005C7CF3" w:rsidRPr="005C7CF3" w:rsidRDefault="005C7CF3" w:rsidP="005C7CF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08521C" w:rsidRDefault="0008521C" w:rsidP="0008521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521C" w:rsidRPr="009F235D" w:rsidRDefault="00B0047D" w:rsidP="009F235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be given five minutes to review their notes and science journals one final time before the assessment.</w:t>
      </w:r>
    </w:p>
    <w:p w:rsidR="0008521C" w:rsidRPr="00C0337B" w:rsidRDefault="0008521C" w:rsidP="0008521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08521C" w:rsidRDefault="0008521C" w:rsidP="00B444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Assessment:</w:t>
      </w:r>
    </w:p>
    <w:p w:rsidR="00B444B4" w:rsidRPr="001D022F" w:rsidRDefault="00B444B4" w:rsidP="00A20B2E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A20B2E">
        <w:rPr>
          <w:rFonts w:ascii="Times New Roman" w:hAnsi="Times New Roman"/>
          <w:sz w:val="24"/>
          <w:szCs w:val="24"/>
        </w:rPr>
        <w:t>Final Posttest – Summative Assessment</w:t>
      </w:r>
    </w:p>
    <w:p w:rsidR="00B444B4" w:rsidRPr="005F2329" w:rsidRDefault="001D022F" w:rsidP="005F2329">
      <w:pPr>
        <w:pStyle w:val="ListParagraph"/>
        <w:numPr>
          <w:ilvl w:val="1"/>
          <w:numId w:val="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The posttest is the same as the pretest given at the beginning of the photosynthesis</w:t>
      </w:r>
      <w:r w:rsidR="000154EF">
        <w:rPr>
          <w:rFonts w:ascii="Times New Roman" w:hAnsi="Times New Roman"/>
          <w:sz w:val="24"/>
          <w:szCs w:val="24"/>
        </w:rPr>
        <w:t xml:space="preserve"> curricula to ensure there are no</w:t>
      </w:r>
      <w:r w:rsidR="000154EF" w:rsidRPr="000154EF">
        <w:rPr>
          <w:rFonts w:ascii="Times New Roman" w:hAnsi="Times New Roman"/>
          <w:sz w:val="24"/>
          <w:szCs w:val="24"/>
        </w:rPr>
        <w:t xml:space="preserve"> discrepancies in the questions being easier or harder to answer, thus yielding a high validity rat</w:t>
      </w:r>
      <w:r w:rsidR="000154EF">
        <w:rPr>
          <w:rFonts w:ascii="Times New Roman" w:hAnsi="Times New Roman"/>
          <w:sz w:val="24"/>
          <w:szCs w:val="24"/>
        </w:rPr>
        <w:t>e.</w:t>
      </w:r>
    </w:p>
    <w:p w:rsidR="005F2329" w:rsidRPr="005F2329" w:rsidRDefault="005F2329" w:rsidP="005F2329">
      <w:pPr>
        <w:pStyle w:val="ListParagraph"/>
        <w:ind w:left="1440"/>
        <w:rPr>
          <w:rFonts w:ascii="Times New Roman" w:hAnsi="Times New Roman"/>
          <w:b/>
          <w:sz w:val="28"/>
          <w:szCs w:val="28"/>
        </w:rPr>
      </w:pPr>
    </w:p>
    <w:p w:rsidR="0008521C" w:rsidRPr="00410736" w:rsidRDefault="0008521C" w:rsidP="0008521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521C" w:rsidRPr="00A974D2" w:rsidRDefault="0008521C" w:rsidP="0008521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 will be made for students with disabilities as needed.  Accommodations are not limited to, but may include:</w:t>
      </w:r>
    </w:p>
    <w:p w:rsidR="0008521C" w:rsidRPr="00332E31" w:rsidRDefault="00332E31" w:rsidP="0008521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Alternative testing location</w:t>
      </w:r>
      <w:r w:rsidR="005904FB">
        <w:rPr>
          <w:rFonts w:ascii="Times New Roman" w:hAnsi="Times New Roman"/>
          <w:sz w:val="24"/>
          <w:szCs w:val="24"/>
        </w:rPr>
        <w:t>s</w:t>
      </w:r>
    </w:p>
    <w:p w:rsidR="00332E31" w:rsidRPr="00692C83" w:rsidRDefault="00692C83" w:rsidP="0008521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 being read aloud to student</w:t>
      </w:r>
    </w:p>
    <w:p w:rsidR="00692C83" w:rsidRPr="00692C83" w:rsidRDefault="00692C83" w:rsidP="0008521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Scribe for the student</w:t>
      </w:r>
    </w:p>
    <w:p w:rsidR="005904FB" w:rsidRPr="00D6439C" w:rsidRDefault="00692C83" w:rsidP="00D6439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Enlarged text</w:t>
      </w:r>
    </w:p>
    <w:p w:rsidR="00D6439C" w:rsidRPr="00D6439C" w:rsidRDefault="00D6439C" w:rsidP="00D6439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Extended time</w:t>
      </w:r>
    </w:p>
    <w:p w:rsidR="00D6439C" w:rsidRPr="008E7B55" w:rsidRDefault="00D6439C" w:rsidP="008E7B55">
      <w:pPr>
        <w:ind w:left="1080"/>
        <w:rPr>
          <w:sz w:val="24"/>
          <w:szCs w:val="24"/>
        </w:rPr>
      </w:pPr>
    </w:p>
    <w:p w:rsidR="0008521C" w:rsidRDefault="0008521C" w:rsidP="0008521C">
      <w:pPr>
        <w:pStyle w:val="ListParagraph"/>
        <w:ind w:left="1440"/>
      </w:pPr>
    </w:p>
    <w:p w:rsidR="0008521C" w:rsidRDefault="0008521C" w:rsidP="0008521C"/>
    <w:p w:rsidR="0008521C" w:rsidRDefault="0008521C" w:rsidP="0008521C"/>
    <w:p w:rsidR="0008521C" w:rsidRDefault="0008521C" w:rsidP="0008521C"/>
    <w:p w:rsidR="0008521C" w:rsidRDefault="0008521C" w:rsidP="0008521C"/>
    <w:p w:rsidR="0008521C" w:rsidRDefault="0008521C" w:rsidP="0008521C"/>
    <w:p w:rsidR="0008521C" w:rsidRDefault="0008521C" w:rsidP="0008521C"/>
    <w:p w:rsidR="0008521C" w:rsidRDefault="0008521C" w:rsidP="0008521C"/>
    <w:p w:rsidR="0008521C" w:rsidRDefault="0008521C" w:rsidP="0008521C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9B0"/>
    <w:multiLevelType w:val="hybridMultilevel"/>
    <w:tmpl w:val="C132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3999"/>
    <w:multiLevelType w:val="hybridMultilevel"/>
    <w:tmpl w:val="996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B50F0"/>
    <w:multiLevelType w:val="hybridMultilevel"/>
    <w:tmpl w:val="C344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D6564"/>
    <w:multiLevelType w:val="hybridMultilevel"/>
    <w:tmpl w:val="A06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C55D3"/>
    <w:multiLevelType w:val="hybridMultilevel"/>
    <w:tmpl w:val="F368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1C"/>
    <w:rsid w:val="00011E04"/>
    <w:rsid w:val="000154EF"/>
    <w:rsid w:val="0008521C"/>
    <w:rsid w:val="00183D14"/>
    <w:rsid w:val="0019294B"/>
    <w:rsid w:val="001A3E11"/>
    <w:rsid w:val="001D022F"/>
    <w:rsid w:val="00222385"/>
    <w:rsid w:val="00332E31"/>
    <w:rsid w:val="004D104E"/>
    <w:rsid w:val="00514735"/>
    <w:rsid w:val="005904FB"/>
    <w:rsid w:val="005A176E"/>
    <w:rsid w:val="005C7CF3"/>
    <w:rsid w:val="005F2329"/>
    <w:rsid w:val="00600994"/>
    <w:rsid w:val="00692C83"/>
    <w:rsid w:val="008E7B55"/>
    <w:rsid w:val="009358BE"/>
    <w:rsid w:val="0094384C"/>
    <w:rsid w:val="009F235D"/>
    <w:rsid w:val="00A20B2E"/>
    <w:rsid w:val="00A4177B"/>
    <w:rsid w:val="00B0047D"/>
    <w:rsid w:val="00B1406F"/>
    <w:rsid w:val="00B444B4"/>
    <w:rsid w:val="00B80F18"/>
    <w:rsid w:val="00D1355A"/>
    <w:rsid w:val="00D35626"/>
    <w:rsid w:val="00D6439C"/>
    <w:rsid w:val="00E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40</cp:revision>
  <dcterms:created xsi:type="dcterms:W3CDTF">2011-11-28T20:34:00Z</dcterms:created>
  <dcterms:modified xsi:type="dcterms:W3CDTF">2011-11-28T20:59:00Z</dcterms:modified>
</cp:coreProperties>
</file>